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CDCB" w14:textId="565C0CBD" w:rsidR="00015CD8" w:rsidRPr="00EB202C" w:rsidRDefault="00EB202C" w:rsidP="00EB202C">
      <w:pPr>
        <w:rPr>
          <w:b/>
          <w:bCs/>
          <w:color w:val="4472C4" w:themeColor="accent1"/>
          <w:sz w:val="28"/>
          <w:szCs w:val="28"/>
        </w:rPr>
      </w:pP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D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I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T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A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B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S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U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</w:p>
    <w:p w14:paraId="7D16534E" w14:textId="63FA679F" w:rsidR="00015CD8" w:rsidRDefault="00015CD8"/>
    <w:p w14:paraId="3BCB3DAC" w14:textId="78275D4E" w:rsidR="00015CD8" w:rsidRDefault="000854B8">
      <w:pPr>
        <w:rPr>
          <w:b/>
          <w:bCs/>
        </w:rPr>
      </w:pPr>
      <w:r>
        <w:rPr>
          <w:b/>
          <w:bCs/>
        </w:rPr>
        <w:t>WAS IST WAHRHEIT</w:t>
      </w:r>
      <w:r w:rsidR="00015CD8" w:rsidRPr="00EB202C">
        <w:rPr>
          <w:b/>
          <w:bCs/>
        </w:rPr>
        <w:t>?</w:t>
      </w:r>
    </w:p>
    <w:p w14:paraId="49279DEE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01B55040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11FAFA4" w14:textId="2B85DB6C" w:rsidR="006265C9" w:rsidRDefault="000854B8">
      <w:r>
        <w:t>Sven Stabenow</w:t>
      </w:r>
      <w:r w:rsidR="006265C9">
        <w:t xml:space="preserve"> | </w:t>
      </w:r>
      <w:r>
        <w:t>27</w:t>
      </w:r>
      <w:r w:rsidR="006265C9">
        <w:t>.03.2022</w:t>
      </w:r>
    </w:p>
    <w:p w14:paraId="0611D40F" w14:textId="6EFF3C34" w:rsidR="006265C9" w:rsidRDefault="006265C9"/>
    <w:p w14:paraId="45F4C2B2" w14:textId="79980585" w:rsidR="000854B8" w:rsidRPr="000854B8" w:rsidRDefault="000854B8" w:rsidP="0008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color w:val="000000" w:themeColor="text1"/>
        </w:rPr>
      </w:pPr>
      <w:r w:rsidRPr="000854B8">
        <w:rPr>
          <w:bCs/>
          <w:i/>
          <w:iCs/>
          <w:color w:val="000000" w:themeColor="text1"/>
        </w:rPr>
        <w:t>Zu den Juden, die nun an ihn glaubten, sagte Jesus: »Wenn ihr in meinem Wort bleibt, seid ihr wirklich meine Jünger, und ihr werdet die Wahrheit erkennen, und die Wahrheit wird euch frei machen</w:t>
      </w:r>
      <w:proofErr w:type="gramStart"/>
      <w:r w:rsidRPr="000854B8">
        <w:rPr>
          <w:bCs/>
          <w:i/>
          <w:iCs/>
          <w:color w:val="000000" w:themeColor="text1"/>
        </w:rPr>
        <w:t>.«</w:t>
      </w:r>
      <w:proofErr w:type="gramEnd"/>
    </w:p>
    <w:p w14:paraId="59DE012D" w14:textId="6D75AF3E" w:rsidR="000854B8" w:rsidRPr="000854B8" w:rsidRDefault="000854B8" w:rsidP="0008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color w:val="000000" w:themeColor="text1"/>
        </w:rPr>
      </w:pPr>
      <w:r w:rsidRPr="000854B8">
        <w:rPr>
          <w:bCs/>
          <w:i/>
          <w:iCs/>
          <w:color w:val="000000" w:themeColor="text1"/>
        </w:rPr>
        <w:t>»Wir sind Nachkommen Abrahams«, entgegneten sie, »wir haben nie jemand als Sklaven gedient. Wie kannst du da sagen: ›Ihr müsst frei werden‹</w:t>
      </w:r>
      <w:proofErr w:type="gramStart"/>
      <w:r w:rsidRPr="000854B8">
        <w:rPr>
          <w:bCs/>
          <w:i/>
          <w:iCs/>
          <w:color w:val="000000" w:themeColor="text1"/>
        </w:rPr>
        <w:t>?«</w:t>
      </w:r>
      <w:proofErr w:type="gramEnd"/>
    </w:p>
    <w:p w14:paraId="34E0055F" w14:textId="58A0CDAF" w:rsidR="000854B8" w:rsidRPr="000854B8" w:rsidRDefault="000854B8" w:rsidP="0008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color w:val="000000" w:themeColor="text1"/>
        </w:rPr>
      </w:pPr>
      <w:r w:rsidRPr="000854B8">
        <w:rPr>
          <w:bCs/>
          <w:i/>
          <w:iCs/>
          <w:color w:val="000000" w:themeColor="text1"/>
        </w:rPr>
        <w:t>Jesus antwortete: »Ich sage euch: Jeder, der sündigt, ist ein Sklave der Sünde. Ein Sklave gehört nur vorübergehend zur Familie, ein Sohn dagegen für immer. Nur wenn der Sohn euch frei macht, seid ihr wirklich frei</w:t>
      </w:r>
      <w:proofErr w:type="gramStart"/>
      <w:r w:rsidRPr="000854B8">
        <w:rPr>
          <w:bCs/>
          <w:i/>
          <w:iCs/>
          <w:color w:val="000000" w:themeColor="text1"/>
        </w:rPr>
        <w:t>.«</w:t>
      </w:r>
      <w:proofErr w:type="gramEnd"/>
    </w:p>
    <w:p w14:paraId="1290B161" w14:textId="14B0DC29" w:rsidR="002B068D" w:rsidRPr="002B068D" w:rsidRDefault="000854B8" w:rsidP="002B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color w:val="000000" w:themeColor="text1"/>
        </w:rPr>
      </w:pPr>
      <w:r w:rsidRPr="000854B8">
        <w:rPr>
          <w:bCs/>
          <w:i/>
          <w:iCs/>
          <w:color w:val="000000" w:themeColor="text1"/>
        </w:rPr>
        <w:tab/>
      </w:r>
      <w:r w:rsidRPr="000854B8">
        <w:rPr>
          <w:bCs/>
          <w:i/>
          <w:iCs/>
          <w:color w:val="000000" w:themeColor="text1"/>
        </w:rPr>
        <w:tab/>
      </w:r>
      <w:r w:rsidRPr="000854B8">
        <w:rPr>
          <w:bCs/>
          <w:i/>
          <w:iCs/>
          <w:color w:val="000000" w:themeColor="text1"/>
        </w:rPr>
        <w:tab/>
      </w:r>
      <w:r>
        <w:rPr>
          <w:bCs/>
          <w:i/>
          <w:iCs/>
          <w:color w:val="000000" w:themeColor="text1"/>
        </w:rPr>
        <w:tab/>
      </w:r>
      <w:r>
        <w:rPr>
          <w:bCs/>
          <w:i/>
          <w:iCs/>
          <w:color w:val="000000" w:themeColor="text1"/>
        </w:rPr>
        <w:tab/>
      </w:r>
      <w:r>
        <w:rPr>
          <w:bCs/>
          <w:i/>
          <w:iCs/>
          <w:color w:val="000000" w:themeColor="text1"/>
        </w:rPr>
        <w:tab/>
      </w:r>
      <w:r>
        <w:rPr>
          <w:bCs/>
          <w:i/>
          <w:iCs/>
          <w:color w:val="000000" w:themeColor="text1"/>
        </w:rPr>
        <w:tab/>
      </w:r>
      <w:r w:rsidRPr="000854B8">
        <w:rPr>
          <w:bCs/>
          <w:i/>
          <w:iCs/>
          <w:color w:val="000000" w:themeColor="text1"/>
        </w:rPr>
        <w:t>Johannes 8, 31-36</w:t>
      </w:r>
    </w:p>
    <w:p w14:paraId="0C079B72" w14:textId="31778BC1" w:rsidR="002B068D" w:rsidRDefault="002B068D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Absolute Wahrheit wird in unserer postmodernen Gesellschaft genauso wie Gott als Maßstab und Ursprung von Wahrheit  immer mehr abgelehnt.</w:t>
      </w:r>
    </w:p>
    <w:p w14:paraId="5239428E" w14:textId="77777777" w:rsidR="002B068D" w:rsidRDefault="002B068D" w:rsidP="00504D24">
      <w:pPr>
        <w:rPr>
          <w:bCs/>
          <w:color w:val="000000" w:themeColor="text1"/>
        </w:rPr>
      </w:pPr>
    </w:p>
    <w:p w14:paraId="541E6097" w14:textId="3C17B00A" w:rsidR="00AB5F50" w:rsidRPr="00500342" w:rsidRDefault="00504D24" w:rsidP="00504D24">
      <w:pPr>
        <w:rPr>
          <w:b/>
          <w:color w:val="000000" w:themeColor="text1"/>
        </w:rPr>
      </w:pPr>
      <w:r w:rsidRPr="000F5DE4">
        <w:rPr>
          <w:b/>
          <w:color w:val="000000" w:themeColor="text1"/>
        </w:rPr>
        <w:t xml:space="preserve">1. </w:t>
      </w:r>
      <w:r w:rsidR="00500342" w:rsidRPr="00500342">
        <w:rPr>
          <w:b/>
          <w:color w:val="000000" w:themeColor="text1"/>
        </w:rPr>
        <w:t>Wie erkennen wir die Wahrheit</w:t>
      </w:r>
      <w:r w:rsidR="00500342">
        <w:rPr>
          <w:b/>
          <w:color w:val="000000" w:themeColor="text1"/>
        </w:rPr>
        <w:t>?</w:t>
      </w:r>
    </w:p>
    <w:p w14:paraId="73C938AF" w14:textId="371339A8" w:rsidR="00500342" w:rsidRDefault="00D24C2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Aus den </w:t>
      </w:r>
      <w:r w:rsidR="00500342">
        <w:rPr>
          <w:bCs/>
          <w:color w:val="000000" w:themeColor="text1"/>
        </w:rPr>
        <w:t>Gebote</w:t>
      </w:r>
      <w:r>
        <w:rPr>
          <w:bCs/>
          <w:color w:val="000000" w:themeColor="text1"/>
        </w:rPr>
        <w:t>n</w:t>
      </w:r>
      <w:r w:rsidR="00500342">
        <w:rPr>
          <w:bCs/>
          <w:color w:val="000000" w:themeColor="text1"/>
        </w:rPr>
        <w:t xml:space="preserve"> und </w:t>
      </w:r>
      <w:r>
        <w:rPr>
          <w:bCs/>
          <w:color w:val="000000" w:themeColor="text1"/>
        </w:rPr>
        <w:t xml:space="preserve">der Gesinnung Jesu erkennen wir geistliche Wahrheiten. Durch die </w:t>
      </w:r>
      <w:r w:rsidR="00500342">
        <w:rPr>
          <w:bCs/>
          <w:color w:val="000000" w:themeColor="text1"/>
        </w:rPr>
        <w:t>Erneuerung des Denkens</w:t>
      </w:r>
      <w:r>
        <w:rPr>
          <w:bCs/>
          <w:color w:val="000000" w:themeColor="text1"/>
        </w:rPr>
        <w:t xml:space="preserve"> kommen wir zu einem veränderten Lebensstil. </w:t>
      </w:r>
      <w:r w:rsidR="00500342">
        <w:rPr>
          <w:bCs/>
          <w:color w:val="000000" w:themeColor="text1"/>
        </w:rPr>
        <w:t xml:space="preserve"> </w:t>
      </w:r>
      <w:r w:rsidR="002B068D">
        <w:rPr>
          <w:bCs/>
          <w:color w:val="000000" w:themeColor="text1"/>
        </w:rPr>
        <w:t>Vgl. auch Römer 12,2.</w:t>
      </w:r>
    </w:p>
    <w:p w14:paraId="58A5367B" w14:textId="77777777" w:rsidR="00C04AD1" w:rsidRDefault="00C04AD1" w:rsidP="00504D24">
      <w:pPr>
        <w:rPr>
          <w:b/>
          <w:color w:val="000000" w:themeColor="text1"/>
        </w:rPr>
      </w:pPr>
    </w:p>
    <w:p w14:paraId="3880F14E" w14:textId="4A02872A" w:rsidR="00504D24" w:rsidRPr="00D24C25" w:rsidRDefault="00504D24" w:rsidP="00504D24">
      <w:pPr>
        <w:rPr>
          <w:b/>
          <w:color w:val="000000" w:themeColor="text1"/>
        </w:rPr>
      </w:pPr>
      <w:r w:rsidRPr="000F5DE4">
        <w:rPr>
          <w:b/>
          <w:color w:val="000000" w:themeColor="text1"/>
        </w:rPr>
        <w:t xml:space="preserve">2. </w:t>
      </w:r>
      <w:r w:rsidR="00500342" w:rsidRPr="00500342">
        <w:rPr>
          <w:b/>
          <w:color w:val="000000" w:themeColor="text1"/>
        </w:rPr>
        <w:t>Wahrheit ist keine Meinung</w:t>
      </w:r>
    </w:p>
    <w:p w14:paraId="3B763AC4" w14:textId="39C6BA4B" w:rsidR="00D43A8A" w:rsidRPr="000F5DE4" w:rsidRDefault="00D24C25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Jesus spricht: Ich bin der Weg, die Wahrheit und das Leben</w:t>
      </w:r>
      <w:r>
        <w:rPr>
          <w:bCs/>
          <w:color w:val="000000" w:themeColor="text1"/>
        </w:rPr>
        <w:t xml:space="preserve"> – Johannes 14,6</w:t>
      </w:r>
    </w:p>
    <w:p w14:paraId="105330D5" w14:textId="7925BD9E" w:rsidR="00D24C25" w:rsidRDefault="00D24C2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Die Wahrheit ist keine Lehre, sondern eine Person: Jesus Christus. Er lehrt uns Gottes Charakter und ist unser Retter. In der Lebensbezieh</w:t>
      </w:r>
      <w:r w:rsidR="002E0706">
        <w:rPr>
          <w:bCs/>
          <w:color w:val="000000" w:themeColor="text1"/>
        </w:rPr>
        <w:t>ung mit ihm bist du immer stärker</w:t>
      </w:r>
      <w:r>
        <w:rPr>
          <w:bCs/>
          <w:color w:val="000000" w:themeColor="text1"/>
        </w:rPr>
        <w:t xml:space="preserve"> gegen weltliche und geistliche Lügen geschützt.</w:t>
      </w:r>
    </w:p>
    <w:p w14:paraId="5E0833D7" w14:textId="77777777" w:rsidR="00D24C25" w:rsidRDefault="00D24C25" w:rsidP="00504D24">
      <w:pPr>
        <w:rPr>
          <w:bCs/>
          <w:color w:val="000000" w:themeColor="text1"/>
        </w:rPr>
      </w:pPr>
    </w:p>
    <w:p w14:paraId="6AFF7A89" w14:textId="1CC94C41" w:rsidR="00D43A8A" w:rsidRPr="00D24C25" w:rsidRDefault="00D43A8A" w:rsidP="00504D24">
      <w:pPr>
        <w:rPr>
          <w:b/>
          <w:color w:val="000000" w:themeColor="text1"/>
        </w:rPr>
      </w:pPr>
      <w:r w:rsidRPr="000F5DE4">
        <w:rPr>
          <w:b/>
          <w:color w:val="000000" w:themeColor="text1"/>
        </w:rPr>
        <w:t xml:space="preserve">3. </w:t>
      </w:r>
      <w:r w:rsidR="00500342" w:rsidRPr="00500342">
        <w:rPr>
          <w:b/>
          <w:color w:val="000000" w:themeColor="text1"/>
        </w:rPr>
        <w:t>Wahrheit schenkt Freiheit</w:t>
      </w:r>
    </w:p>
    <w:p w14:paraId="4639D563" w14:textId="3E102D88" w:rsidR="00EB202C" w:rsidRDefault="002E0706" w:rsidP="00D24C25">
      <w:pPr>
        <w:pStyle w:val="KeinLeerraum"/>
      </w:pPr>
      <w:r>
        <w:t xml:space="preserve">Durch Jesu Opfer am Kreuz bist du erlöst. </w:t>
      </w:r>
      <w:r w:rsidR="00D24C25">
        <w:t>Zu Gottes Familie zu gehören ist echte Freiheit. Dieses Privi</w:t>
      </w:r>
      <w:r>
        <w:t>leg hat Jesus für dich erworben. D</w:t>
      </w:r>
      <w:r w:rsidR="00D24C25">
        <w:t>as ist das Evangelium, die größte geistliche Wahrheit. Du darfst frei vor Gott sein und lernen, immer weniger Angst im Leben hier zu haben.</w:t>
      </w:r>
    </w:p>
    <w:p w14:paraId="44027F0F" w14:textId="77777777" w:rsidR="00D24C25" w:rsidRDefault="00D24C25" w:rsidP="00D24C25">
      <w:pPr>
        <w:pStyle w:val="KeinLeerraum"/>
      </w:pPr>
    </w:p>
    <w:p w14:paraId="2ED14595" w14:textId="77777777" w:rsidR="00D24C25" w:rsidRPr="00D24C25" w:rsidRDefault="00D24C25" w:rsidP="00D24C25">
      <w:pPr>
        <w:pStyle w:val="KeinLeerraum"/>
      </w:pPr>
    </w:p>
    <w:p w14:paraId="4F3413A6" w14:textId="2E5A94E4" w:rsidR="00EB202C" w:rsidRDefault="00427D9D" w:rsidP="00504D24">
      <w:pPr>
        <w:rPr>
          <w:bCs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91A028" wp14:editId="5C6C54EA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2886710" cy="554355"/>
            <wp:effectExtent l="0" t="0" r="0" b="4445"/>
            <wp:wrapNone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19D" w14:textId="66D157E3" w:rsidR="00EB202C" w:rsidRDefault="00EB202C" w:rsidP="00504D24">
      <w:pPr>
        <w:rPr>
          <w:bCs/>
          <w:color w:val="000000" w:themeColor="text1"/>
        </w:rPr>
      </w:pPr>
    </w:p>
    <w:p w14:paraId="2D448BF6" w14:textId="006B3DF6" w:rsidR="00EB202C" w:rsidRDefault="00EB202C" w:rsidP="00504D24">
      <w:pPr>
        <w:rPr>
          <w:bCs/>
          <w:color w:val="000000" w:themeColor="text1"/>
        </w:rPr>
      </w:pPr>
    </w:p>
    <w:p w14:paraId="35ECB5E1" w14:textId="2CC1ED96" w:rsidR="00EB202C" w:rsidRDefault="00EB202C" w:rsidP="00504D24">
      <w:pPr>
        <w:rPr>
          <w:bCs/>
          <w:color w:val="000000" w:themeColor="text1"/>
        </w:rPr>
      </w:pPr>
    </w:p>
    <w:p w14:paraId="3A856FB7" w14:textId="77777777" w:rsidR="00F47938" w:rsidRDefault="00F47938" w:rsidP="00504D24">
      <w:pPr>
        <w:rPr>
          <w:b/>
          <w:color w:val="4472C4" w:themeColor="accent1"/>
        </w:rPr>
      </w:pPr>
    </w:p>
    <w:p w14:paraId="5C0CCCBE" w14:textId="34BC6542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RÜCKBLICK</w:t>
      </w:r>
    </w:p>
    <w:p w14:paraId="6493381E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50318248" w14:textId="17B63030" w:rsidR="004B14F4" w:rsidRPr="004B14F4" w:rsidRDefault="00C04AD1" w:rsidP="004B14F4">
      <w:pPr>
        <w:pStyle w:val="Listenabsatz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Wie erlebst du den Umgang mit Wahrheit in deinem Umfeld und im Allgemeinen in den Medien/der Gesellschaft</w:t>
      </w:r>
      <w:r w:rsidR="00822A05" w:rsidRPr="00822A05">
        <w:rPr>
          <w:bCs/>
          <w:color w:val="000000" w:themeColor="text1"/>
        </w:rPr>
        <w:t>?</w:t>
      </w:r>
    </w:p>
    <w:p w14:paraId="5384DD3E" w14:textId="77777777" w:rsidR="00822A05" w:rsidRPr="00822A05" w:rsidRDefault="00822A05" w:rsidP="00822A05">
      <w:pPr>
        <w:pStyle w:val="Listenabsatz"/>
        <w:ind w:left="360"/>
        <w:rPr>
          <w:bCs/>
          <w:color w:val="000000" w:themeColor="text1"/>
          <w:sz w:val="10"/>
          <w:szCs w:val="10"/>
        </w:rPr>
      </w:pPr>
    </w:p>
    <w:p w14:paraId="06515B39" w14:textId="7853AF2B" w:rsidR="00D43A8A" w:rsidRDefault="00D43A8A" w:rsidP="00504D24">
      <w:pPr>
        <w:rPr>
          <w:bCs/>
          <w:color w:val="000000" w:themeColor="text1"/>
        </w:rPr>
      </w:pPr>
    </w:p>
    <w:p w14:paraId="02D863B8" w14:textId="7EDCB78D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SAGT DIE BIBEL?</w:t>
      </w:r>
    </w:p>
    <w:p w14:paraId="747AA88F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14708A93" w14:textId="6A79CACF" w:rsidR="00D43A8A" w:rsidRDefault="00822A0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Lest gemeinsam die Bibelstellen der Predigt. </w:t>
      </w:r>
    </w:p>
    <w:p w14:paraId="5D6653D8" w14:textId="77777777" w:rsidR="00822A05" w:rsidRPr="00822A05" w:rsidRDefault="00822A05" w:rsidP="00504D24">
      <w:pPr>
        <w:rPr>
          <w:bCs/>
          <w:color w:val="000000" w:themeColor="text1"/>
          <w:sz w:val="10"/>
          <w:szCs w:val="10"/>
        </w:rPr>
      </w:pPr>
    </w:p>
    <w:p w14:paraId="48A4845A" w14:textId="74355998" w:rsidR="00822A05" w:rsidRDefault="004B14F4" w:rsidP="00822A05">
      <w:pPr>
        <w:pStyle w:val="Listenabsatz"/>
        <w:numPr>
          <w:ilvl w:val="0"/>
          <w:numId w:val="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In meinem Wort bleiben – wie kann das gelingen</w:t>
      </w:r>
      <w:r w:rsidR="00822A05" w:rsidRPr="00822A05">
        <w:rPr>
          <w:bCs/>
          <w:color w:val="000000" w:themeColor="text1"/>
        </w:rPr>
        <w:t>?</w:t>
      </w:r>
    </w:p>
    <w:p w14:paraId="343B8569" w14:textId="77777777" w:rsidR="00822A05" w:rsidRPr="00822A05" w:rsidRDefault="00822A05" w:rsidP="00822A05">
      <w:pPr>
        <w:pStyle w:val="Listenabsatz"/>
        <w:ind w:left="360"/>
        <w:rPr>
          <w:bCs/>
          <w:color w:val="000000" w:themeColor="text1"/>
          <w:sz w:val="10"/>
          <w:szCs w:val="10"/>
        </w:rPr>
      </w:pPr>
    </w:p>
    <w:p w14:paraId="12CC94C3" w14:textId="609A6F8F" w:rsidR="00822A05" w:rsidRPr="00822A05" w:rsidRDefault="00C04AD1" w:rsidP="00822A05">
      <w:pPr>
        <w:pStyle w:val="Listenabsatz"/>
        <w:numPr>
          <w:ilvl w:val="0"/>
          <w:numId w:val="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Inwieweit hängen Wahrheit und Freiheit geistlich zusammen?</w:t>
      </w:r>
    </w:p>
    <w:p w14:paraId="51C9186A" w14:textId="2ABA8548" w:rsidR="00D43A8A" w:rsidRDefault="00D43A8A" w:rsidP="00504D24">
      <w:pPr>
        <w:rPr>
          <w:bCs/>
          <w:color w:val="000000" w:themeColor="text1"/>
        </w:rPr>
      </w:pPr>
    </w:p>
    <w:p w14:paraId="5097EEC7" w14:textId="20A17E65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HAT DAS MIT MIR ZU TUN?</w:t>
      </w:r>
    </w:p>
    <w:p w14:paraId="6E7AB9B0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67E602BE" w14:textId="1530D559" w:rsidR="00C04AD1" w:rsidRDefault="00C04AD1" w:rsidP="00C04AD1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Ist Gottes Wahrheit/das Evangelium in deinem Leben Realität</w:t>
      </w:r>
      <w:r w:rsidRPr="00822A05">
        <w:rPr>
          <w:bCs/>
          <w:color w:val="000000" w:themeColor="text1"/>
        </w:rPr>
        <w:t>?</w:t>
      </w:r>
    </w:p>
    <w:p w14:paraId="7485B4EE" w14:textId="77777777" w:rsidR="004B14F4" w:rsidRPr="004B14F4" w:rsidRDefault="004B14F4" w:rsidP="004B14F4">
      <w:pPr>
        <w:pStyle w:val="Listenabsatz"/>
        <w:ind w:left="360"/>
        <w:rPr>
          <w:bCs/>
          <w:color w:val="000000" w:themeColor="text1"/>
          <w:sz w:val="16"/>
        </w:rPr>
      </w:pPr>
    </w:p>
    <w:p w14:paraId="6E5957AF" w14:textId="77777777" w:rsidR="004B14F4" w:rsidRDefault="004B14F4" w:rsidP="004B14F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Wenn nein, was hindert dich, Jesus Christus ganz zu gehören?</w:t>
      </w:r>
    </w:p>
    <w:p w14:paraId="4FCC5EB0" w14:textId="77777777" w:rsidR="004B14F4" w:rsidRPr="004B14F4" w:rsidRDefault="004B14F4" w:rsidP="004B14F4">
      <w:pPr>
        <w:pStyle w:val="Listenabsatz"/>
        <w:ind w:left="360"/>
        <w:rPr>
          <w:bCs/>
          <w:color w:val="000000" w:themeColor="text1"/>
          <w:sz w:val="4"/>
        </w:rPr>
      </w:pPr>
    </w:p>
    <w:p w14:paraId="46AEA90E" w14:textId="77777777" w:rsidR="00427D9D" w:rsidRPr="00427D9D" w:rsidRDefault="00427D9D" w:rsidP="00427D9D">
      <w:pPr>
        <w:pStyle w:val="Listenabsatz"/>
        <w:ind w:left="360"/>
        <w:rPr>
          <w:bCs/>
          <w:color w:val="000000" w:themeColor="text1"/>
          <w:sz w:val="10"/>
          <w:szCs w:val="10"/>
        </w:rPr>
      </w:pPr>
    </w:p>
    <w:p w14:paraId="487AFF14" w14:textId="122929B3" w:rsidR="004B14F4" w:rsidRPr="004B14F4" w:rsidRDefault="00C04AD1" w:rsidP="004B14F4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Wenn ja, g</w:t>
      </w:r>
      <w:r w:rsidR="001A3E7B">
        <w:rPr>
          <w:bCs/>
          <w:color w:val="000000" w:themeColor="text1"/>
        </w:rPr>
        <w:t>ibt es Bereiche, in denen es dir schwer fällt</w:t>
      </w:r>
      <w:r>
        <w:rPr>
          <w:bCs/>
          <w:color w:val="000000" w:themeColor="text1"/>
        </w:rPr>
        <w:t>, biblische bzw. geistliche Wahrheiten</w:t>
      </w:r>
      <w:r w:rsidR="001A3E7B">
        <w:rPr>
          <w:bCs/>
          <w:color w:val="000000" w:themeColor="text1"/>
        </w:rPr>
        <w:t xml:space="preserve"> zu glauben o</w:t>
      </w:r>
      <w:r>
        <w:rPr>
          <w:bCs/>
          <w:color w:val="000000" w:themeColor="text1"/>
        </w:rPr>
        <w:t>der</w:t>
      </w:r>
      <w:r w:rsidR="004B14F4">
        <w:rPr>
          <w:bCs/>
          <w:color w:val="000000" w:themeColor="text1"/>
        </w:rPr>
        <w:t xml:space="preserve"> praktisch </w:t>
      </w:r>
      <w:r>
        <w:rPr>
          <w:bCs/>
          <w:color w:val="000000" w:themeColor="text1"/>
        </w:rPr>
        <w:t>zu leben</w:t>
      </w:r>
      <w:r w:rsidR="001A3E7B">
        <w:rPr>
          <w:bCs/>
          <w:color w:val="000000" w:themeColor="text1"/>
        </w:rPr>
        <w:t>?</w:t>
      </w:r>
    </w:p>
    <w:p w14:paraId="5D3C9D2C" w14:textId="77777777" w:rsidR="00C04AD1" w:rsidRPr="00C04AD1" w:rsidRDefault="00C04AD1" w:rsidP="00C04AD1">
      <w:pPr>
        <w:rPr>
          <w:bCs/>
          <w:color w:val="000000" w:themeColor="text1"/>
          <w:sz w:val="14"/>
        </w:rPr>
      </w:pPr>
    </w:p>
    <w:p w14:paraId="2E97A61C" w14:textId="77777777" w:rsidR="00427D9D" w:rsidRPr="00427D9D" w:rsidRDefault="00427D9D" w:rsidP="00427D9D">
      <w:pPr>
        <w:rPr>
          <w:bCs/>
          <w:color w:val="000000" w:themeColor="text1"/>
          <w:sz w:val="10"/>
          <w:szCs w:val="10"/>
        </w:rPr>
      </w:pPr>
    </w:p>
    <w:p w14:paraId="7307B93C" w14:textId="4287405A" w:rsidR="00152AD4" w:rsidRDefault="00152AD4" w:rsidP="00152AD4">
      <w:pPr>
        <w:rPr>
          <w:bCs/>
          <w:color w:val="000000" w:themeColor="text1"/>
        </w:rPr>
      </w:pPr>
    </w:p>
    <w:p w14:paraId="6F2AC5D0" w14:textId="75327C56" w:rsidR="00152AD4" w:rsidRPr="00F47938" w:rsidRDefault="00152AD4" w:rsidP="00152AD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MEIN NÄCHSTER SCHRITT</w:t>
      </w:r>
    </w:p>
    <w:p w14:paraId="2CD8E28F" w14:textId="77777777" w:rsidR="00427D9D" w:rsidRPr="00427D9D" w:rsidRDefault="00427D9D" w:rsidP="00152AD4">
      <w:pPr>
        <w:rPr>
          <w:b/>
          <w:color w:val="4472C4" w:themeColor="accent1"/>
          <w:sz w:val="10"/>
          <w:szCs w:val="10"/>
        </w:rPr>
      </w:pPr>
    </w:p>
    <w:p w14:paraId="2642B90E" w14:textId="77777777" w:rsidR="00427D9D" w:rsidRPr="00427D9D" w:rsidRDefault="00427D9D" w:rsidP="00427D9D">
      <w:pPr>
        <w:pStyle w:val="Listenabsatz"/>
        <w:ind w:left="360"/>
        <w:rPr>
          <w:bCs/>
          <w:color w:val="000000" w:themeColor="text1"/>
          <w:sz w:val="10"/>
          <w:szCs w:val="10"/>
        </w:rPr>
      </w:pPr>
    </w:p>
    <w:p w14:paraId="265BB7EB" w14:textId="0141A040" w:rsidR="00152AD4" w:rsidRDefault="004B14F4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In welchen Bereichen möchtest du Erneuerung des Denkens (und Handelns) erleben</w:t>
      </w:r>
      <w:r w:rsidR="001A3E7B">
        <w:rPr>
          <w:bCs/>
          <w:color w:val="000000" w:themeColor="text1"/>
        </w:rPr>
        <w:t>?</w:t>
      </w:r>
    </w:p>
    <w:p w14:paraId="4DAD5F56" w14:textId="79BB1A73" w:rsidR="004B14F4" w:rsidRDefault="004B14F4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Ich wünsche mir Erkenntnis der Wahrheit (d.h. eine </w:t>
      </w:r>
      <w:r w:rsidR="002B068D">
        <w:rPr>
          <w:bCs/>
          <w:color w:val="000000" w:themeColor="text1"/>
        </w:rPr>
        <w:t>lebens</w:t>
      </w:r>
      <w:bookmarkStart w:id="0" w:name="_GoBack"/>
      <w:bookmarkEnd w:id="0"/>
      <w:r>
        <w:rPr>
          <w:bCs/>
          <w:color w:val="000000" w:themeColor="text1"/>
        </w:rPr>
        <w:t xml:space="preserve">verändernde Begegnung mit Jesus) für: </w:t>
      </w:r>
      <w:proofErr w:type="spellStart"/>
      <w:r>
        <w:rPr>
          <w:bCs/>
          <w:color w:val="000000" w:themeColor="text1"/>
        </w:rPr>
        <w:t>x.y</w:t>
      </w:r>
      <w:proofErr w:type="spellEnd"/>
      <w:r>
        <w:rPr>
          <w:bCs/>
          <w:color w:val="000000" w:themeColor="text1"/>
        </w:rPr>
        <w:t>.  Fang an für sie/ihn zu beten.</w:t>
      </w:r>
    </w:p>
    <w:p w14:paraId="3D45D994" w14:textId="77777777" w:rsidR="001A3E7B" w:rsidRPr="001A3E7B" w:rsidRDefault="001A3E7B" w:rsidP="001A3E7B">
      <w:pPr>
        <w:pStyle w:val="Listenabsatz"/>
        <w:rPr>
          <w:bCs/>
          <w:color w:val="000000" w:themeColor="text1"/>
          <w:sz w:val="10"/>
          <w:szCs w:val="10"/>
        </w:rPr>
      </w:pPr>
    </w:p>
    <w:p w14:paraId="7E5C7D74" w14:textId="3551656A" w:rsidR="001A3E7B" w:rsidRPr="00152AD4" w:rsidRDefault="001A3E7B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Erzählt euch gegenseitig von euren Plänen und betet füreinander.</w:t>
      </w:r>
    </w:p>
    <w:p w14:paraId="18753CCE" w14:textId="566AA614" w:rsidR="00015CD8" w:rsidRDefault="00015CD8"/>
    <w:sectPr w:rsidR="00015CD8" w:rsidSect="00F47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253"/>
    <w:multiLevelType w:val="hybridMultilevel"/>
    <w:tmpl w:val="BB52F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0D4"/>
    <w:multiLevelType w:val="hybridMultilevel"/>
    <w:tmpl w:val="8D9E61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41AE8"/>
    <w:multiLevelType w:val="hybridMultilevel"/>
    <w:tmpl w:val="DA72F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56151"/>
    <w:multiLevelType w:val="hybridMultilevel"/>
    <w:tmpl w:val="4BD0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4469"/>
    <w:multiLevelType w:val="hybridMultilevel"/>
    <w:tmpl w:val="695A41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F3620"/>
    <w:multiLevelType w:val="hybridMultilevel"/>
    <w:tmpl w:val="3D4266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775F90"/>
    <w:multiLevelType w:val="hybridMultilevel"/>
    <w:tmpl w:val="D15400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461D88"/>
    <w:multiLevelType w:val="hybridMultilevel"/>
    <w:tmpl w:val="39420CF0"/>
    <w:lvl w:ilvl="0" w:tplc="4524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8"/>
    <w:rsid w:val="00015CD8"/>
    <w:rsid w:val="000854B8"/>
    <w:rsid w:val="000F5DE4"/>
    <w:rsid w:val="00152AD4"/>
    <w:rsid w:val="001A3E7B"/>
    <w:rsid w:val="001D3072"/>
    <w:rsid w:val="00217A47"/>
    <w:rsid w:val="002B068D"/>
    <w:rsid w:val="002E0706"/>
    <w:rsid w:val="00427D9D"/>
    <w:rsid w:val="004B14F4"/>
    <w:rsid w:val="00500342"/>
    <w:rsid w:val="00504D24"/>
    <w:rsid w:val="00600505"/>
    <w:rsid w:val="006265C9"/>
    <w:rsid w:val="007234E6"/>
    <w:rsid w:val="00822A05"/>
    <w:rsid w:val="00AB5F50"/>
    <w:rsid w:val="00C04AD1"/>
    <w:rsid w:val="00D24C25"/>
    <w:rsid w:val="00D43A8A"/>
    <w:rsid w:val="00EB202C"/>
    <w:rsid w:val="00F47938"/>
    <w:rsid w:val="00F60C4F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5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D24C25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AD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5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D24C25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A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2022-03-26T19:09:00Z</dcterms:created>
  <dcterms:modified xsi:type="dcterms:W3CDTF">2022-03-26T19:09:00Z</dcterms:modified>
</cp:coreProperties>
</file>